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64CD" w14:textId="1A148EDD" w:rsidR="00C076EE" w:rsidRPr="00C54193" w:rsidRDefault="00C54193" w:rsidP="00C431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193">
        <w:rPr>
          <w:b/>
          <w:noProof/>
          <w:lang w:eastAsia="ru-RU"/>
        </w:rPr>
        <w:drawing>
          <wp:inline distT="0" distB="0" distL="0" distR="0" wp14:anchorId="76656A74" wp14:editId="395F9ECB">
            <wp:extent cx="1800225" cy="1790700"/>
            <wp:effectExtent l="0" t="0" r="0" b="0"/>
            <wp:docPr id="3" name="Рисунок 3" descr="C:\Users\Home\Desktop\НОЦ Востоковедение\Логотипы\png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НОЦ Востоковедение\Логотипы\png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7" t="13791" r="22909" b="9951"/>
                    <a:stretch/>
                  </pic:blipFill>
                  <pic:spPr bwMode="auto">
                    <a:xfrm>
                      <a:off x="0" y="0"/>
                      <a:ext cx="1819247" cy="180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317D" w:rsidRPr="00C4317D">
        <w:rPr>
          <w:b/>
          <w:noProof/>
          <w:lang w:eastAsia="ru-RU"/>
        </w:rPr>
        <w:drawing>
          <wp:inline distT="0" distB="0" distL="0" distR="0" wp14:anchorId="1B4DAF57" wp14:editId="54068B23">
            <wp:extent cx="1828598" cy="1838325"/>
            <wp:effectExtent l="0" t="0" r="0" b="0"/>
            <wp:docPr id="2" name="Рисунок 2" descr="C:\Users\Home\Desktop\НОЦ Востоковедение\Логотипы\Логотип бордовый Ц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НОЦ Востоковедение\Логотипы\Логотип бордовый Ц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1" t="13637" r="16288" b="14772"/>
                    <a:stretch/>
                  </pic:blipFill>
                  <pic:spPr bwMode="auto">
                    <a:xfrm>
                      <a:off x="0" y="0"/>
                      <a:ext cx="1830004" cy="18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4E736" w14:textId="2DF096BC" w:rsidR="008C6C97" w:rsidRPr="008C6C97" w:rsidRDefault="008C6C97" w:rsidP="002E65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C97">
        <w:rPr>
          <w:rFonts w:ascii="Times New Roman" w:hAnsi="Times New Roman" w:cs="Times New Roman"/>
          <w:b/>
          <w:sz w:val="28"/>
          <w:szCs w:val="28"/>
        </w:rPr>
        <w:t>ФГБОУ ВО «БЛАГОВЕЩЕНСКИЙ ГОСУДАРСТВЕННЫЙ</w:t>
      </w:r>
    </w:p>
    <w:p w14:paraId="0AA6DB30" w14:textId="77777777" w:rsidR="008C6C97" w:rsidRPr="008C6C97" w:rsidRDefault="008C6C97" w:rsidP="002E65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C97">
        <w:rPr>
          <w:rFonts w:ascii="Times New Roman" w:hAnsi="Times New Roman" w:cs="Times New Roman"/>
          <w:b/>
          <w:sz w:val="28"/>
          <w:szCs w:val="28"/>
        </w:rPr>
        <w:t>ПЕДАГОГИЧЕСКИЙ УНИВЕРСИТЕТ»</w:t>
      </w:r>
    </w:p>
    <w:p w14:paraId="5537FD98" w14:textId="77777777" w:rsidR="008C6C97" w:rsidRDefault="008C6C97" w:rsidP="002E65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Научно-образовательный центр востоковедения БГПУ</w:t>
      </w:r>
    </w:p>
    <w:p w14:paraId="45B30FF2" w14:textId="77777777" w:rsidR="008C6C97" w:rsidRPr="00A772D7" w:rsidRDefault="008C6C97" w:rsidP="002E653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EE93D02" w14:textId="2AE6616A" w:rsidR="00A772D7" w:rsidRDefault="00C4317D" w:rsidP="002E653C">
      <w:pPr>
        <w:spacing w:after="0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Осенняя</w:t>
      </w:r>
      <w:r w:rsidR="00FD09DD" w:rsidRPr="00FD09DD">
        <w:rPr>
          <w:rFonts w:ascii="Times New Roman" w:hAnsi="Times New Roman" w:cs="Times New Roman"/>
          <w:b/>
          <w:sz w:val="44"/>
          <w:szCs w:val="44"/>
        </w:rPr>
        <w:t xml:space="preserve"> школа востоковедения в БГПУ</w:t>
      </w:r>
    </w:p>
    <w:p w14:paraId="7813E2CC" w14:textId="77777777" w:rsidR="002E653C" w:rsidRDefault="002E653C" w:rsidP="002E65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0E3FE" w14:textId="77777777" w:rsidR="00F73C2A" w:rsidRDefault="002E653C" w:rsidP="002E65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53C">
        <w:rPr>
          <w:rFonts w:ascii="Times New Roman" w:hAnsi="Times New Roman" w:cs="Times New Roman"/>
          <w:b/>
          <w:sz w:val="28"/>
          <w:szCs w:val="28"/>
        </w:rPr>
        <w:t xml:space="preserve">(посвящённая 95-летию Благовещенского государственного </w:t>
      </w:r>
    </w:p>
    <w:p w14:paraId="620B9000" w14:textId="2EEABED5" w:rsidR="002E653C" w:rsidRDefault="002E653C" w:rsidP="002E653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53C">
        <w:rPr>
          <w:rFonts w:ascii="Times New Roman" w:hAnsi="Times New Roman" w:cs="Times New Roman"/>
          <w:b/>
          <w:sz w:val="28"/>
          <w:szCs w:val="28"/>
        </w:rPr>
        <w:t>педагогического университета)</w:t>
      </w:r>
    </w:p>
    <w:p w14:paraId="131E0825" w14:textId="34A36AB3" w:rsidR="007F30A8" w:rsidRDefault="0087538F" w:rsidP="008753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49E148" wp14:editId="52C041A6">
            <wp:extent cx="993775" cy="1438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2AB52D" w14:textId="20ABC06B" w:rsidR="003069E2" w:rsidRDefault="003069E2" w:rsidP="00A772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9E2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635396">
        <w:rPr>
          <w:rFonts w:ascii="Times New Roman" w:hAnsi="Times New Roman" w:cs="Times New Roman"/>
          <w:sz w:val="28"/>
          <w:szCs w:val="28"/>
        </w:rPr>
        <w:t>целью О</w:t>
      </w:r>
      <w:r w:rsidR="00002450">
        <w:rPr>
          <w:rFonts w:ascii="Times New Roman" w:hAnsi="Times New Roman" w:cs="Times New Roman"/>
          <w:sz w:val="28"/>
          <w:szCs w:val="28"/>
        </w:rPr>
        <w:t>сенней</w:t>
      </w:r>
      <w:r w:rsidRPr="003069E2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635396">
        <w:rPr>
          <w:rFonts w:ascii="Times New Roman" w:hAnsi="Times New Roman" w:cs="Times New Roman"/>
          <w:sz w:val="28"/>
          <w:szCs w:val="28"/>
        </w:rPr>
        <w:t xml:space="preserve">востоковедения в БГПУ </w:t>
      </w:r>
      <w:r w:rsidRPr="003069E2">
        <w:rPr>
          <w:rFonts w:ascii="Times New Roman" w:hAnsi="Times New Roman" w:cs="Times New Roman"/>
          <w:sz w:val="28"/>
          <w:szCs w:val="28"/>
        </w:rPr>
        <w:t>является повышение уровня знаний и навыков студентов в области востоковедения, ознакомление с актуальными тенденциями и современными методиками востоковедных исследований. </w:t>
      </w:r>
    </w:p>
    <w:p w14:paraId="5C393A10" w14:textId="69683720" w:rsidR="00490962" w:rsidRDefault="00002450" w:rsidP="006353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50">
        <w:rPr>
          <w:rFonts w:ascii="Times New Roman" w:hAnsi="Times New Roman" w:cs="Times New Roman"/>
          <w:sz w:val="28"/>
          <w:szCs w:val="28"/>
        </w:rPr>
        <w:t>В рамках Осенней школы востоковедения участники посетят лекции экспертов в об</w:t>
      </w:r>
      <w:r w:rsidR="00067029">
        <w:rPr>
          <w:rFonts w:ascii="Times New Roman" w:hAnsi="Times New Roman" w:cs="Times New Roman"/>
          <w:sz w:val="28"/>
          <w:szCs w:val="28"/>
        </w:rPr>
        <w:t>ласти социально-экономического</w:t>
      </w:r>
      <w:r w:rsidR="0011203A">
        <w:rPr>
          <w:rFonts w:ascii="Times New Roman" w:hAnsi="Times New Roman" w:cs="Times New Roman"/>
          <w:sz w:val="28"/>
          <w:szCs w:val="28"/>
        </w:rPr>
        <w:t>,</w:t>
      </w:r>
      <w:r w:rsidRPr="00002450">
        <w:rPr>
          <w:rFonts w:ascii="Times New Roman" w:hAnsi="Times New Roman" w:cs="Times New Roman"/>
          <w:sz w:val="28"/>
          <w:szCs w:val="28"/>
        </w:rPr>
        <w:t xml:space="preserve"> политического </w:t>
      </w:r>
      <w:r w:rsidR="0011203A">
        <w:rPr>
          <w:rFonts w:ascii="Times New Roman" w:hAnsi="Times New Roman" w:cs="Times New Roman"/>
          <w:sz w:val="28"/>
          <w:szCs w:val="28"/>
        </w:rPr>
        <w:t xml:space="preserve">и культурного </w:t>
      </w:r>
      <w:r w:rsidRPr="00002450">
        <w:rPr>
          <w:rFonts w:ascii="Times New Roman" w:hAnsi="Times New Roman" w:cs="Times New Roman"/>
          <w:sz w:val="28"/>
          <w:szCs w:val="28"/>
        </w:rPr>
        <w:t xml:space="preserve">развития стран Дальнего Востока и Юго-Восточной Азии. Для участников школы будут организованы </w:t>
      </w:r>
      <w:r w:rsidR="00635396">
        <w:rPr>
          <w:rFonts w:ascii="Times New Roman" w:hAnsi="Times New Roman" w:cs="Times New Roman"/>
          <w:sz w:val="28"/>
          <w:szCs w:val="28"/>
        </w:rPr>
        <w:t>мастер-классы и проектная деятельность</w:t>
      </w:r>
      <w:r w:rsidRPr="00002450">
        <w:rPr>
          <w:rFonts w:ascii="Times New Roman" w:hAnsi="Times New Roman" w:cs="Times New Roman"/>
          <w:sz w:val="28"/>
          <w:szCs w:val="28"/>
        </w:rPr>
        <w:t>, связанная с историей и современным развитием восточных стран.</w:t>
      </w:r>
      <w:r w:rsidR="00635396">
        <w:rPr>
          <w:rFonts w:ascii="Times New Roman" w:hAnsi="Times New Roman" w:cs="Times New Roman"/>
          <w:sz w:val="28"/>
          <w:szCs w:val="28"/>
        </w:rPr>
        <w:t xml:space="preserve"> </w:t>
      </w:r>
      <w:r w:rsidR="001C702E" w:rsidRPr="00A772D7">
        <w:rPr>
          <w:rFonts w:ascii="Times New Roman" w:hAnsi="Times New Roman" w:cs="Times New Roman"/>
          <w:sz w:val="28"/>
          <w:szCs w:val="28"/>
        </w:rPr>
        <w:t>Наряду с аудиторными занятиями предполагается самостоятельная работа с рекоме</w:t>
      </w:r>
      <w:r w:rsidR="001104F1">
        <w:rPr>
          <w:rFonts w:ascii="Times New Roman" w:hAnsi="Times New Roman" w:cs="Times New Roman"/>
          <w:sz w:val="28"/>
          <w:szCs w:val="28"/>
        </w:rPr>
        <w:t>ндуемой специальной литературой, а также работа над групповыми научными проектами.</w:t>
      </w:r>
    </w:p>
    <w:p w14:paraId="5AF232BF" w14:textId="4ACE2DF0" w:rsidR="00A772D7" w:rsidRDefault="00A772D7" w:rsidP="00A772D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72D7">
        <w:rPr>
          <w:rFonts w:ascii="Times New Roman" w:hAnsi="Times New Roman" w:cs="Times New Roman"/>
          <w:b/>
          <w:sz w:val="28"/>
          <w:szCs w:val="28"/>
        </w:rPr>
        <w:t>Период обучения:</w:t>
      </w:r>
      <w:r w:rsidRPr="00A772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4D8E">
        <w:rPr>
          <w:rFonts w:ascii="Times New Roman" w:hAnsi="Times New Roman" w:cs="Times New Roman"/>
          <w:sz w:val="28"/>
          <w:szCs w:val="28"/>
        </w:rPr>
        <w:t>20–</w:t>
      </w:r>
      <w:proofErr w:type="gramStart"/>
      <w:r w:rsidR="00AE4D8E">
        <w:rPr>
          <w:rFonts w:ascii="Times New Roman" w:hAnsi="Times New Roman" w:cs="Times New Roman"/>
          <w:sz w:val="28"/>
          <w:szCs w:val="28"/>
        </w:rPr>
        <w:t xml:space="preserve">22 </w:t>
      </w:r>
      <w:r w:rsidR="00F40700">
        <w:rPr>
          <w:rFonts w:ascii="Times New Roman" w:hAnsi="Times New Roman" w:cs="Times New Roman"/>
          <w:sz w:val="28"/>
          <w:szCs w:val="28"/>
        </w:rPr>
        <w:t xml:space="preserve"> октября</w:t>
      </w:r>
      <w:proofErr w:type="gramEnd"/>
      <w:r w:rsidR="007F30A8">
        <w:rPr>
          <w:rFonts w:ascii="Times New Roman" w:hAnsi="Times New Roman" w:cs="Times New Roman"/>
          <w:sz w:val="28"/>
          <w:szCs w:val="28"/>
        </w:rPr>
        <w:t xml:space="preserve"> 2025 года с</w:t>
      </w:r>
      <w:r w:rsidR="00323994">
        <w:rPr>
          <w:rFonts w:ascii="Times New Roman" w:hAnsi="Times New Roman" w:cs="Times New Roman"/>
          <w:sz w:val="28"/>
          <w:szCs w:val="28"/>
        </w:rPr>
        <w:t xml:space="preserve"> 12</w:t>
      </w:r>
      <w:r w:rsidR="007F30A8">
        <w:rPr>
          <w:rFonts w:ascii="Times New Roman" w:hAnsi="Times New Roman" w:cs="Times New Roman"/>
          <w:sz w:val="28"/>
          <w:szCs w:val="28"/>
        </w:rPr>
        <w:t>.00 до 18</w:t>
      </w:r>
      <w:r w:rsidR="00FD09DD">
        <w:rPr>
          <w:rFonts w:ascii="Times New Roman" w:hAnsi="Times New Roman" w:cs="Times New Roman"/>
          <w:sz w:val="28"/>
          <w:szCs w:val="28"/>
        </w:rPr>
        <w:t>.00</w:t>
      </w:r>
      <w:r w:rsidR="00490962">
        <w:rPr>
          <w:rFonts w:ascii="Times New Roman" w:hAnsi="Times New Roman" w:cs="Times New Roman"/>
          <w:sz w:val="28"/>
          <w:szCs w:val="28"/>
        </w:rPr>
        <w:t xml:space="preserve"> (часовой пояс </w:t>
      </w:r>
      <w:r w:rsidR="00490962">
        <w:rPr>
          <w:rFonts w:ascii="Times New Roman" w:hAnsi="Times New Roman" w:cs="Times New Roman"/>
          <w:sz w:val="28"/>
          <w:szCs w:val="28"/>
          <w:lang w:val="en-US"/>
        </w:rPr>
        <w:t>GMT</w:t>
      </w:r>
      <w:r w:rsidR="00490962">
        <w:rPr>
          <w:rFonts w:ascii="Times New Roman" w:hAnsi="Times New Roman" w:cs="Times New Roman"/>
          <w:sz w:val="28"/>
          <w:szCs w:val="28"/>
        </w:rPr>
        <w:t>+9 (Благовещенск, Амурская обл.)</w:t>
      </w:r>
    </w:p>
    <w:p w14:paraId="227967D6" w14:textId="46712345" w:rsidR="00716F35" w:rsidRDefault="00716F35" w:rsidP="00A772D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3117">
        <w:rPr>
          <w:rFonts w:ascii="Times New Roman" w:hAnsi="Times New Roman" w:cs="Times New Roman"/>
          <w:b/>
          <w:sz w:val="28"/>
          <w:szCs w:val="28"/>
        </w:rPr>
        <w:t>Место обучения</w:t>
      </w:r>
      <w:r>
        <w:rPr>
          <w:rFonts w:ascii="Times New Roman" w:hAnsi="Times New Roman" w:cs="Times New Roman"/>
          <w:sz w:val="28"/>
          <w:szCs w:val="28"/>
        </w:rPr>
        <w:t xml:space="preserve">: Амурская обл., г. Благовещенск, </w:t>
      </w:r>
      <w:r w:rsidR="00333117">
        <w:rPr>
          <w:rFonts w:ascii="Times New Roman" w:hAnsi="Times New Roman" w:cs="Times New Roman"/>
          <w:sz w:val="28"/>
          <w:szCs w:val="28"/>
        </w:rPr>
        <w:t>ул. Ленина, д. 104, ауд. 215а, 346.</w:t>
      </w:r>
    </w:p>
    <w:p w14:paraId="29C7905C" w14:textId="3EF036FA" w:rsidR="00A772D7" w:rsidRDefault="003069E2" w:rsidP="00E37EE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в школе бесплатное. При</w:t>
      </w:r>
      <w:r w:rsidR="00AE4D8E">
        <w:rPr>
          <w:rFonts w:ascii="Times New Roman" w:hAnsi="Times New Roman" w:cs="Times New Roman"/>
          <w:sz w:val="28"/>
          <w:szCs w:val="28"/>
        </w:rPr>
        <w:t>е</w:t>
      </w:r>
      <w:r w:rsidR="00F40700">
        <w:rPr>
          <w:rFonts w:ascii="Times New Roman" w:hAnsi="Times New Roman" w:cs="Times New Roman"/>
          <w:sz w:val="28"/>
          <w:szCs w:val="28"/>
        </w:rPr>
        <w:t>м заявок осуществляется до 16 октября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F40700">
        <w:rPr>
          <w:rFonts w:ascii="Times New Roman" w:hAnsi="Times New Roman" w:cs="Times New Roman"/>
          <w:sz w:val="28"/>
          <w:szCs w:val="28"/>
        </w:rPr>
        <w:t xml:space="preserve"> После 16 октября участникам школы будет разос</w:t>
      </w:r>
      <w:r w:rsidR="00A51176">
        <w:rPr>
          <w:rFonts w:ascii="Times New Roman" w:hAnsi="Times New Roman" w:cs="Times New Roman"/>
          <w:sz w:val="28"/>
          <w:szCs w:val="28"/>
        </w:rPr>
        <w:t>лана программа занятий.</w:t>
      </w:r>
      <w:r w:rsidR="00CD51DD">
        <w:rPr>
          <w:rFonts w:ascii="Times New Roman" w:hAnsi="Times New Roman" w:cs="Times New Roman"/>
          <w:sz w:val="28"/>
          <w:szCs w:val="28"/>
        </w:rPr>
        <w:t xml:space="preserve"> Для иногородних участников предусмотрено </w:t>
      </w:r>
      <w:r w:rsidR="00CD51DD" w:rsidRPr="00CD51DD">
        <w:rPr>
          <w:rFonts w:ascii="Times New Roman" w:hAnsi="Times New Roman" w:cs="Times New Roman"/>
          <w:b/>
          <w:bCs/>
          <w:sz w:val="28"/>
          <w:szCs w:val="28"/>
        </w:rPr>
        <w:t>онлайн-участие</w:t>
      </w:r>
      <w:r w:rsidR="00CD51DD">
        <w:rPr>
          <w:rFonts w:ascii="Times New Roman" w:hAnsi="Times New Roman" w:cs="Times New Roman"/>
          <w:sz w:val="28"/>
          <w:szCs w:val="28"/>
        </w:rPr>
        <w:t>.</w:t>
      </w:r>
    </w:p>
    <w:p w14:paraId="421450AC" w14:textId="77777777" w:rsidR="00BD7CEB" w:rsidRDefault="00BD7CEB" w:rsidP="00E37EE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9"/>
        <w:gridCol w:w="2676"/>
      </w:tblGrid>
      <w:tr w:rsidR="00E37EEE" w14:paraId="30292407" w14:textId="77777777" w:rsidTr="00A772D7">
        <w:tc>
          <w:tcPr>
            <w:tcW w:w="6799" w:type="dxa"/>
          </w:tcPr>
          <w:p w14:paraId="595AC070" w14:textId="77777777" w:rsidR="00BD7CEB" w:rsidRDefault="00BD7CEB" w:rsidP="002E2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FFF46" w14:textId="0D56E34D" w:rsidR="00A772D7" w:rsidRDefault="00A772D7" w:rsidP="002E2332">
            <w:pPr>
              <w:jc w:val="both"/>
            </w:pPr>
            <w:r w:rsidRPr="00A772D7">
              <w:rPr>
                <w:rFonts w:ascii="Times New Roman" w:hAnsi="Times New Roman" w:cs="Times New Roman"/>
                <w:sz w:val="24"/>
                <w:szCs w:val="24"/>
              </w:rPr>
              <w:t xml:space="preserve">Для записи на </w:t>
            </w:r>
            <w:r w:rsidR="00F40700">
              <w:rPr>
                <w:rFonts w:ascii="Times New Roman" w:hAnsi="Times New Roman" w:cs="Times New Roman"/>
                <w:sz w:val="24"/>
                <w:szCs w:val="24"/>
              </w:rPr>
              <w:t>Осеннюю</w:t>
            </w:r>
            <w:r w:rsidR="00520B71">
              <w:rPr>
                <w:rFonts w:ascii="Times New Roman" w:hAnsi="Times New Roman" w:cs="Times New Roman"/>
                <w:sz w:val="24"/>
                <w:szCs w:val="24"/>
              </w:rPr>
              <w:t xml:space="preserve"> школу востоковедения в БГПУ</w:t>
            </w:r>
            <w:r w:rsidRPr="00A772D7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заполнить регистрационную форму пройдя по ссылке:</w:t>
            </w:r>
            <w:r w:rsidRPr="00A772D7">
              <w:rPr>
                <w:sz w:val="24"/>
                <w:szCs w:val="24"/>
              </w:rPr>
              <w:t xml:space="preserve"> </w:t>
            </w:r>
          </w:p>
          <w:p w14:paraId="272D151D" w14:textId="0099D174" w:rsidR="002E2332" w:rsidRPr="00E37EEE" w:rsidRDefault="00E37EEE" w:rsidP="002E23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E37EEE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https://forms.yandex.ru/u/68b42dfbd046882068bd62b2</w:t>
              </w:r>
            </w:hyperlink>
            <w:r w:rsidRPr="00E37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6" w:type="dxa"/>
          </w:tcPr>
          <w:p w14:paraId="078FBBED" w14:textId="2804F7C1" w:rsidR="00A772D7" w:rsidRDefault="00E37EEE" w:rsidP="00A772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Hyperlink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A16BD2" wp14:editId="518012D7">
                  <wp:extent cx="1562100" cy="1562100"/>
                  <wp:effectExtent l="0" t="0" r="0" b="0"/>
                  <wp:docPr id="9160849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6280A0" w14:textId="77777777" w:rsidR="00BD7CEB" w:rsidRDefault="00BD7CEB" w:rsidP="00EA0FB8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FF1CF6" w14:textId="2067BA4B" w:rsidR="00EE76F3" w:rsidRPr="00323994" w:rsidRDefault="00EE76F3" w:rsidP="00EA0FB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3994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r w:rsidR="00AA1FC5" w:rsidRPr="00323994">
        <w:rPr>
          <w:rFonts w:ascii="Times New Roman" w:hAnsi="Times New Roman" w:cs="Times New Roman"/>
          <w:b/>
          <w:sz w:val="28"/>
          <w:szCs w:val="28"/>
        </w:rPr>
        <w:t>обучения участникам будут выданы сертификаты</w:t>
      </w:r>
      <w:r w:rsidR="00AA1FC5" w:rsidRPr="00323994">
        <w:rPr>
          <w:rFonts w:ascii="Times New Roman" w:hAnsi="Times New Roman" w:cs="Times New Roman"/>
          <w:sz w:val="28"/>
          <w:szCs w:val="28"/>
        </w:rPr>
        <w:t>.</w:t>
      </w:r>
    </w:p>
    <w:p w14:paraId="670C8485" w14:textId="77777777" w:rsidR="003F5155" w:rsidRPr="00323994" w:rsidRDefault="003F5155" w:rsidP="003F51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3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Контакты: </w:t>
      </w:r>
    </w:p>
    <w:p w14:paraId="514B5895" w14:textId="2342E4C9" w:rsidR="00FC1405" w:rsidRPr="00323994" w:rsidRDefault="003F5155" w:rsidP="003F51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вопросам содержания и организации – Скатов Даниил Романович, специалист НОЦ востоковедения Ф</w:t>
      </w:r>
      <w:r w:rsidR="00AA1FC5"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ГБОУ ВО «БГПУ», ауд. 346,</w:t>
      </w:r>
      <w:r w:rsidR="00FC1405"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1405" w:rsidRPr="003239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cos</w:t>
      </w:r>
      <w:r w:rsidR="00FC1405"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@</w:t>
      </w:r>
      <w:proofErr w:type="spellStart"/>
      <w:r w:rsidR="00FC1405" w:rsidRPr="003239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bgpu</w:t>
      </w:r>
      <w:proofErr w:type="spellEnd"/>
      <w:r w:rsidR="00FC1405"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="00FC1405" w:rsidRPr="003239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="00FC1405"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581EE330" w14:textId="079A9B7A" w:rsidR="003F5155" w:rsidRPr="00323994" w:rsidRDefault="00FC1405" w:rsidP="003F51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+7 (962) 294-80-93</w:t>
      </w:r>
      <w:r w:rsidR="003F5155"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3F5155"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Whatsapp</w:t>
      </w:r>
      <w:proofErr w:type="spellEnd"/>
      <w:r w:rsidR="003F5155" w:rsidRPr="00323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14:paraId="159FEBFB" w14:textId="7FEBE311" w:rsidR="00EA0FB8" w:rsidRPr="00EA0FB8" w:rsidRDefault="00EA0FB8" w:rsidP="00AE4B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0BA624" w14:textId="24697949" w:rsidR="004C0296" w:rsidRPr="00A772D7" w:rsidRDefault="004C0296" w:rsidP="004C029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Осенней школы востоковедения в БГПУ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56"/>
        <w:gridCol w:w="910"/>
        <w:gridCol w:w="3291"/>
        <w:gridCol w:w="4388"/>
      </w:tblGrid>
      <w:tr w:rsidR="004C0296" w:rsidRPr="00A772D7" w14:paraId="11FE4671" w14:textId="77777777" w:rsidTr="007667E3">
        <w:trPr>
          <w:trHeight w:val="330"/>
        </w:trPr>
        <w:tc>
          <w:tcPr>
            <w:tcW w:w="756" w:type="dxa"/>
          </w:tcPr>
          <w:p w14:paraId="37F1BC93" w14:textId="77777777" w:rsidR="004C0296" w:rsidRPr="00A772D7" w:rsidRDefault="004C0296" w:rsidP="00766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2D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10" w:type="dxa"/>
          </w:tcPr>
          <w:p w14:paraId="4FDC12DE" w14:textId="77777777" w:rsidR="004C0296" w:rsidRPr="00A772D7" w:rsidRDefault="004C0296" w:rsidP="00766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2D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91" w:type="dxa"/>
          </w:tcPr>
          <w:p w14:paraId="48CCA2B8" w14:textId="77777777" w:rsidR="004C0296" w:rsidRPr="00A772D7" w:rsidRDefault="004C0296" w:rsidP="00766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2D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388" w:type="dxa"/>
          </w:tcPr>
          <w:p w14:paraId="6D8B3F0A" w14:textId="77777777" w:rsidR="004C0296" w:rsidRPr="00A772D7" w:rsidRDefault="004C0296" w:rsidP="007667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2D7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4C0296" w:rsidRPr="00A772D7" w14:paraId="2A846F74" w14:textId="77777777" w:rsidTr="007667E3">
        <w:trPr>
          <w:trHeight w:val="1192"/>
        </w:trPr>
        <w:tc>
          <w:tcPr>
            <w:tcW w:w="756" w:type="dxa"/>
            <w:vMerge w:val="restart"/>
          </w:tcPr>
          <w:p w14:paraId="62E10E6D" w14:textId="02395B77" w:rsidR="004C0296" w:rsidRDefault="00156D71" w:rsidP="0076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474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0" w:type="dxa"/>
          </w:tcPr>
          <w:p w14:paraId="6EF36055" w14:textId="3DF245F5" w:rsidR="004C0296" w:rsidRDefault="00424742" w:rsidP="0076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91" w:type="dxa"/>
          </w:tcPr>
          <w:p w14:paraId="09C39CEF" w14:textId="6265EE00" w:rsidR="004C0296" w:rsidRPr="00A772D7" w:rsidRDefault="00C81398" w:rsidP="00766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398">
              <w:rPr>
                <w:rFonts w:ascii="Times New Roman" w:hAnsi="Times New Roman" w:cs="Times New Roman"/>
                <w:sz w:val="24"/>
                <w:szCs w:val="24"/>
              </w:rPr>
              <w:t>Явление христианства в Китай: проблема методов проповеди</w:t>
            </w:r>
          </w:p>
        </w:tc>
        <w:tc>
          <w:tcPr>
            <w:tcW w:w="4388" w:type="dxa"/>
          </w:tcPr>
          <w:p w14:paraId="306840A3" w14:textId="25081D9C" w:rsidR="004C0296" w:rsidRPr="00A772D7" w:rsidRDefault="00156D71" w:rsidP="007667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Дубровская Динара Викторовна</w:t>
            </w:r>
            <w:r w:rsidRPr="00156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 исторических наук, профессор, заведующая</w:t>
            </w:r>
            <w:r w:rsidRPr="0015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 искусства и материальной культуры Института востоковедения РАН</w:t>
            </w:r>
          </w:p>
        </w:tc>
      </w:tr>
      <w:tr w:rsidR="004C0296" w:rsidRPr="00A772D7" w14:paraId="50EAF170" w14:textId="77777777" w:rsidTr="007667E3">
        <w:trPr>
          <w:trHeight w:val="1144"/>
        </w:trPr>
        <w:tc>
          <w:tcPr>
            <w:tcW w:w="756" w:type="dxa"/>
            <w:vMerge/>
          </w:tcPr>
          <w:p w14:paraId="35B47E7F" w14:textId="77777777" w:rsidR="004C0296" w:rsidRPr="00A772D7" w:rsidRDefault="004C0296" w:rsidP="0076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6865A14E" w14:textId="3A992B6C" w:rsidR="004C0296" w:rsidRDefault="00424742" w:rsidP="0076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91" w:type="dxa"/>
          </w:tcPr>
          <w:p w14:paraId="1DEA1F01" w14:textId="3863F976" w:rsidR="004C0296" w:rsidRPr="00A772D7" w:rsidRDefault="00C81398" w:rsidP="00766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398">
              <w:rPr>
                <w:rFonts w:ascii="Times New Roman" w:hAnsi="Times New Roman" w:cs="Times New Roman"/>
                <w:sz w:val="24"/>
                <w:szCs w:val="24"/>
              </w:rPr>
              <w:t>Что такое оксидентализм и как он выглядел в Цинском Китае</w:t>
            </w:r>
          </w:p>
        </w:tc>
        <w:tc>
          <w:tcPr>
            <w:tcW w:w="4388" w:type="dxa"/>
          </w:tcPr>
          <w:p w14:paraId="39B431E5" w14:textId="309E83FF" w:rsidR="004C0296" w:rsidRPr="00A772D7" w:rsidRDefault="00156D71" w:rsidP="007667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Дубровская Динара Викторовна</w:t>
            </w:r>
            <w:r w:rsidRPr="00156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 исторических наук, профессор, заведующая</w:t>
            </w:r>
            <w:r w:rsidRPr="00156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Отделом искусства и материальной культуры Института востоковедения РАН</w:t>
            </w:r>
          </w:p>
        </w:tc>
      </w:tr>
      <w:tr w:rsidR="004C0296" w:rsidRPr="00A772D7" w14:paraId="0F5274A6" w14:textId="77777777" w:rsidTr="007667E3">
        <w:tc>
          <w:tcPr>
            <w:tcW w:w="756" w:type="dxa"/>
            <w:vMerge/>
          </w:tcPr>
          <w:p w14:paraId="603D27F5" w14:textId="77777777" w:rsidR="004C0296" w:rsidRPr="00A772D7" w:rsidRDefault="004C0296" w:rsidP="0076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2532CCC7" w14:textId="7BA394A6" w:rsidR="004C0296" w:rsidRPr="00A772D7" w:rsidRDefault="00424742" w:rsidP="0076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91" w:type="dxa"/>
          </w:tcPr>
          <w:p w14:paraId="28E6C1EA" w14:textId="6D559C46" w:rsidR="004C0296" w:rsidRPr="00A772D7" w:rsidRDefault="00C81398" w:rsidP="00766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398">
              <w:rPr>
                <w:rFonts w:ascii="Times New Roman" w:hAnsi="Times New Roman" w:cs="Times New Roman"/>
                <w:sz w:val="24"/>
                <w:szCs w:val="24"/>
              </w:rPr>
              <w:t>Разрешение коммерческих споров в Восточной Азии: международный арбитраж и медиация на примере опыта Сингапурского и Гонконгского международных арбитражных центров.</w:t>
            </w:r>
          </w:p>
        </w:tc>
        <w:tc>
          <w:tcPr>
            <w:tcW w:w="4388" w:type="dxa"/>
          </w:tcPr>
          <w:p w14:paraId="39458AE4" w14:textId="7F644958" w:rsidR="004C0296" w:rsidRPr="00156D71" w:rsidRDefault="00156D71" w:rsidP="0015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D71">
              <w:rPr>
                <w:rFonts w:ascii="Times New Roman" w:hAnsi="Times New Roman" w:cs="Times New Roman"/>
                <w:b/>
                <w:sz w:val="24"/>
                <w:szCs w:val="24"/>
              </w:rPr>
              <w:t>Канаев Евгений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156D71">
              <w:rPr>
                <w:rFonts w:ascii="Times New Roman" w:hAnsi="Times New Roman" w:cs="Times New Roman"/>
                <w:sz w:val="24"/>
                <w:szCs w:val="24"/>
              </w:rPr>
              <w:t>октор исторических наук, профессор департамента зарубежного регионоведения, факультета мировой экономики и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ровой политики НИУ ВШЭ, ведущий научный</w:t>
            </w:r>
            <w:r w:rsidRPr="00156D7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 Центра азиатско-тихоокеанских исследований ИМЭМО РАН</w:t>
            </w:r>
          </w:p>
        </w:tc>
      </w:tr>
      <w:tr w:rsidR="004C0296" w:rsidRPr="00A772D7" w14:paraId="198EE573" w14:textId="77777777" w:rsidTr="007667E3">
        <w:tc>
          <w:tcPr>
            <w:tcW w:w="756" w:type="dxa"/>
            <w:vMerge/>
          </w:tcPr>
          <w:p w14:paraId="6951B36F" w14:textId="77777777" w:rsidR="004C0296" w:rsidRPr="00A772D7" w:rsidRDefault="004C0296" w:rsidP="007667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7E5D8CD3" w14:textId="212EA8F6" w:rsidR="004C0296" w:rsidRPr="00A772D7" w:rsidRDefault="00424742" w:rsidP="0076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91" w:type="dxa"/>
          </w:tcPr>
          <w:p w14:paraId="65F0833F" w14:textId="046E5E37" w:rsidR="004C0296" w:rsidRPr="00A772D7" w:rsidRDefault="00C81398" w:rsidP="00766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398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сопровождение Инициативы «Пояс и Путь» в контексте продвижения КНР </w:t>
            </w:r>
            <w:r w:rsidRPr="00C81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коммерческих интересов в Юго-Восточной Азии</w:t>
            </w:r>
          </w:p>
        </w:tc>
        <w:tc>
          <w:tcPr>
            <w:tcW w:w="4388" w:type="dxa"/>
          </w:tcPr>
          <w:p w14:paraId="56E7E6D2" w14:textId="700B9491" w:rsidR="004C0296" w:rsidRPr="00A772D7" w:rsidRDefault="00156D71" w:rsidP="00766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D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Канаев Евгений Александрович</w:t>
            </w:r>
            <w:r w:rsidRPr="00156D71">
              <w:rPr>
                <w:rFonts w:ascii="Times New Roman" w:hAnsi="Times New Roman" w:cs="Times New Roman"/>
                <w:sz w:val="24"/>
                <w:szCs w:val="24"/>
              </w:rPr>
              <w:t xml:space="preserve">, доктор исторических наук, профессор департамента зарубежного регионоведения, факультета мировой экономики и </w:t>
            </w:r>
            <w:r w:rsidRPr="00156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мировой политики НИУ ВШЭ, ведущий научный сотрудник Центра азиатско-тихоокеанских исследований ИМЭМО РАН</w:t>
            </w:r>
          </w:p>
        </w:tc>
      </w:tr>
      <w:tr w:rsidR="00545716" w:rsidRPr="00A772D7" w14:paraId="3F043DEA" w14:textId="77777777" w:rsidTr="00545716">
        <w:trPr>
          <w:trHeight w:val="456"/>
        </w:trPr>
        <w:tc>
          <w:tcPr>
            <w:tcW w:w="756" w:type="dxa"/>
            <w:vMerge/>
          </w:tcPr>
          <w:p w14:paraId="1A053A7B" w14:textId="77777777" w:rsidR="00545716" w:rsidRPr="00A772D7" w:rsidRDefault="00545716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55A14205" w14:textId="29C263AA" w:rsidR="00545716" w:rsidRPr="00A772D7" w:rsidRDefault="00545716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291" w:type="dxa"/>
          </w:tcPr>
          <w:p w14:paraId="266EA2A5" w14:textId="21764966" w:rsidR="00545716" w:rsidRPr="00AB3F6E" w:rsidRDefault="00545716" w:rsidP="00C8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6E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Установка на проект</w:t>
            </w:r>
          </w:p>
        </w:tc>
        <w:tc>
          <w:tcPr>
            <w:tcW w:w="4388" w:type="dxa"/>
          </w:tcPr>
          <w:p w14:paraId="7D624BD6" w14:textId="79B0AE6F" w:rsidR="00545716" w:rsidRPr="00545716" w:rsidRDefault="00545716" w:rsidP="00C813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9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 БГПУ</w:t>
            </w:r>
          </w:p>
        </w:tc>
      </w:tr>
      <w:tr w:rsidR="00C81398" w:rsidRPr="00A772D7" w14:paraId="5FAE86BF" w14:textId="77777777" w:rsidTr="007667E3">
        <w:tc>
          <w:tcPr>
            <w:tcW w:w="756" w:type="dxa"/>
            <w:vMerge w:val="restart"/>
          </w:tcPr>
          <w:p w14:paraId="16CCACF2" w14:textId="778F8E5B" w:rsidR="00C81398" w:rsidRPr="00A772D7" w:rsidRDefault="00424742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10" w:type="dxa"/>
          </w:tcPr>
          <w:p w14:paraId="451388E5" w14:textId="5D88454F" w:rsidR="00C81398" w:rsidRPr="00A772D7" w:rsidRDefault="00545716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91" w:type="dxa"/>
          </w:tcPr>
          <w:p w14:paraId="19778FE3" w14:textId="068F35E1" w:rsidR="00C81398" w:rsidRPr="00AB3F6E" w:rsidRDefault="00C81398" w:rsidP="00C8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Этноконфессиональные особенности китайцев</w:t>
            </w:r>
          </w:p>
        </w:tc>
        <w:tc>
          <w:tcPr>
            <w:tcW w:w="4388" w:type="dxa"/>
          </w:tcPr>
          <w:p w14:paraId="1AD7B103" w14:textId="2604502D" w:rsidR="00C81398" w:rsidRPr="00A772D7" w:rsidRDefault="00C81398" w:rsidP="00C8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3C7">
              <w:rPr>
                <w:rFonts w:ascii="Times New Roman" w:hAnsi="Times New Roman" w:cs="Times New Roman"/>
                <w:b/>
                <w:sz w:val="24"/>
                <w:szCs w:val="24"/>
              </w:rPr>
              <w:t>Буяров</w:t>
            </w:r>
            <w:proofErr w:type="spellEnd"/>
            <w:r w:rsidRPr="001B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Владимирович</w:t>
            </w:r>
            <w:r w:rsidRPr="001B53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60B7" w:rsidRPr="001B53C7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Pr="001B53C7">
              <w:rPr>
                <w:rFonts w:ascii="Times New Roman" w:hAnsi="Times New Roman" w:cs="Times New Roman"/>
                <w:sz w:val="24"/>
                <w:szCs w:val="24"/>
              </w:rPr>
              <w:t xml:space="preserve"> философских наук, доцент, </w:t>
            </w:r>
            <w:proofErr w:type="gramStart"/>
            <w:r w:rsidRPr="001B53C7">
              <w:rPr>
                <w:rFonts w:ascii="Times New Roman" w:hAnsi="Times New Roman" w:cs="Times New Roman"/>
                <w:sz w:val="24"/>
                <w:szCs w:val="24"/>
              </w:rPr>
              <w:t>заве-дующий</w:t>
            </w:r>
            <w:proofErr w:type="gramEnd"/>
            <w:r w:rsidRPr="001B53C7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всеобщей истории, философии и культурологии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 НОЦ востоковедения</w:t>
            </w:r>
            <w:r w:rsidRPr="001B53C7">
              <w:rPr>
                <w:rFonts w:ascii="Times New Roman" w:hAnsi="Times New Roman" w:cs="Times New Roman"/>
                <w:sz w:val="24"/>
                <w:szCs w:val="24"/>
              </w:rPr>
              <w:t xml:space="preserve"> БГПУ</w:t>
            </w:r>
          </w:p>
        </w:tc>
      </w:tr>
      <w:tr w:rsidR="00C81398" w:rsidRPr="00A772D7" w14:paraId="528C564A" w14:textId="77777777" w:rsidTr="007667E3">
        <w:tc>
          <w:tcPr>
            <w:tcW w:w="756" w:type="dxa"/>
            <w:vMerge/>
          </w:tcPr>
          <w:p w14:paraId="4574323D" w14:textId="77777777" w:rsidR="00C81398" w:rsidRPr="00A772D7" w:rsidRDefault="00C81398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15B83ABC" w14:textId="18002B62" w:rsidR="00C81398" w:rsidRPr="00A772D7" w:rsidRDefault="00545716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91" w:type="dxa"/>
          </w:tcPr>
          <w:p w14:paraId="57B1F957" w14:textId="1A8C0D58" w:rsidR="00C81398" w:rsidRPr="00A772D7" w:rsidRDefault="00C81398" w:rsidP="00C8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1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коды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китайской интернет-коммуникации</w:t>
            </w:r>
          </w:p>
        </w:tc>
        <w:tc>
          <w:tcPr>
            <w:tcW w:w="4388" w:type="dxa"/>
          </w:tcPr>
          <w:p w14:paraId="61B75D8A" w14:textId="299FEC82" w:rsidR="00C81398" w:rsidRPr="0078619D" w:rsidRDefault="00C81398" w:rsidP="00C813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8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Глазачева Надежда Леонидовна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кандидат филологических наук, доцент </w:t>
            </w:r>
            <w:r w:rsidRPr="009C7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кафедры романо-германских и восточных языков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БГПУ</w:t>
            </w:r>
          </w:p>
        </w:tc>
      </w:tr>
      <w:tr w:rsidR="009E2AAD" w:rsidRPr="00A772D7" w14:paraId="0F293728" w14:textId="77777777" w:rsidTr="007667E3">
        <w:tc>
          <w:tcPr>
            <w:tcW w:w="756" w:type="dxa"/>
            <w:vMerge/>
          </w:tcPr>
          <w:p w14:paraId="0AC111F8" w14:textId="77777777" w:rsidR="009E2AAD" w:rsidRPr="00A772D7" w:rsidRDefault="009E2AAD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2BDB1001" w14:textId="0074EF82" w:rsidR="009E2AAD" w:rsidRDefault="009E2AAD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15:00-15:20</w:t>
            </w:r>
          </w:p>
        </w:tc>
        <w:tc>
          <w:tcPr>
            <w:tcW w:w="3291" w:type="dxa"/>
          </w:tcPr>
          <w:p w14:paraId="0E01BB57" w14:textId="3DA0BAC6" w:rsidR="009E2AAD" w:rsidRPr="00055CF1" w:rsidRDefault="009E2AAD" w:rsidP="00C8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4388" w:type="dxa"/>
          </w:tcPr>
          <w:p w14:paraId="737CA094" w14:textId="20185683" w:rsidR="009E2AAD" w:rsidRPr="009E2AAD" w:rsidRDefault="009E2AAD" w:rsidP="00C81398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E2A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Аудитория 226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C81398" w:rsidRPr="00A772D7" w14:paraId="5D6F8B87" w14:textId="77777777" w:rsidTr="007667E3">
        <w:tc>
          <w:tcPr>
            <w:tcW w:w="756" w:type="dxa"/>
            <w:vMerge/>
          </w:tcPr>
          <w:p w14:paraId="6CD748F2" w14:textId="77777777" w:rsidR="00C81398" w:rsidRPr="00A772D7" w:rsidRDefault="00C81398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1A16539E" w14:textId="4F9278B9" w:rsidR="00C81398" w:rsidRPr="00A772D7" w:rsidRDefault="00545716" w:rsidP="00C81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E2AAD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3291" w:type="dxa"/>
          </w:tcPr>
          <w:p w14:paraId="659296DC" w14:textId="1F388BB4" w:rsidR="00C81398" w:rsidRPr="0097370A" w:rsidRDefault="005762C5" w:rsidP="00C8139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62C5">
              <w:rPr>
                <w:rFonts w:ascii="Times New Roman" w:hAnsi="Times New Roman" w:cs="Times New Roman"/>
                <w:sz w:val="24"/>
                <w:szCs w:val="24"/>
              </w:rPr>
              <w:t>Из истории японского кино</w:t>
            </w:r>
          </w:p>
        </w:tc>
        <w:tc>
          <w:tcPr>
            <w:tcW w:w="4388" w:type="dxa"/>
          </w:tcPr>
          <w:p w14:paraId="2B5455E2" w14:textId="10EE8F97" w:rsidR="00C81398" w:rsidRPr="00A772D7" w:rsidRDefault="005762C5" w:rsidP="00C81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2C5">
              <w:rPr>
                <w:rFonts w:ascii="Times New Roman" w:hAnsi="Times New Roman" w:cs="Times New Roman"/>
                <w:b/>
                <w:sz w:val="24"/>
                <w:szCs w:val="24"/>
              </w:rPr>
              <w:t>Смыковская</w:t>
            </w:r>
            <w:proofErr w:type="spellEnd"/>
            <w:r w:rsidRPr="005762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доктор филологических наук, профессор кафедры русского языка и литературы БГПУ</w:t>
            </w:r>
          </w:p>
        </w:tc>
      </w:tr>
      <w:tr w:rsidR="00605025" w:rsidRPr="00A772D7" w14:paraId="574ABFDD" w14:textId="77777777" w:rsidTr="007667E3">
        <w:tc>
          <w:tcPr>
            <w:tcW w:w="756" w:type="dxa"/>
            <w:vMerge/>
          </w:tcPr>
          <w:p w14:paraId="1B489E60" w14:textId="77777777" w:rsidR="00605025" w:rsidRPr="00A772D7" w:rsidRDefault="00605025" w:rsidP="00605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4BF084AB" w14:textId="169E0FA5" w:rsidR="00605025" w:rsidRDefault="00605025" w:rsidP="0060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9E2A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91" w:type="dxa"/>
          </w:tcPr>
          <w:p w14:paraId="651E6C03" w14:textId="206033D6" w:rsidR="00605025" w:rsidRPr="00A772D7" w:rsidRDefault="00605025" w:rsidP="00605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в сфере исторической памяти в современном Китае</w:t>
            </w:r>
          </w:p>
        </w:tc>
        <w:tc>
          <w:tcPr>
            <w:tcW w:w="4388" w:type="dxa"/>
          </w:tcPr>
          <w:p w14:paraId="5B228B66" w14:textId="25B15C55" w:rsidR="00605025" w:rsidRPr="00A772D7" w:rsidRDefault="00605025" w:rsidP="00605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Кузнецов Дмитрий Владиславович</w:t>
            </w:r>
            <w:r w:rsidRPr="0086362A">
              <w:rPr>
                <w:rFonts w:ascii="Times New Roman" w:hAnsi="Times New Roman" w:cs="Times New Roman"/>
                <w:bCs/>
                <w:sz w:val="24"/>
                <w:szCs w:val="24"/>
              </w:rPr>
              <w:t>, кандидат исторических наук, доцент кафедры всеобщей истории, философии и культурологии БГПУ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НОП «Дальний Восток во Второй мировой войне: без срока давности»</w:t>
            </w:r>
          </w:p>
        </w:tc>
      </w:tr>
      <w:tr w:rsidR="00605025" w:rsidRPr="00A772D7" w14:paraId="3E0C258B" w14:textId="77777777" w:rsidTr="007667E3">
        <w:tc>
          <w:tcPr>
            <w:tcW w:w="756" w:type="dxa"/>
            <w:vMerge/>
          </w:tcPr>
          <w:p w14:paraId="69AF6C21" w14:textId="77777777" w:rsidR="00605025" w:rsidRPr="00A772D7" w:rsidRDefault="00605025" w:rsidP="00605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09D42EF2" w14:textId="23E5EBFA" w:rsidR="00605025" w:rsidRDefault="00605025" w:rsidP="0060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9E2A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1" w:type="dxa"/>
          </w:tcPr>
          <w:p w14:paraId="2C199E2E" w14:textId="06C9E426" w:rsidR="00605025" w:rsidRPr="00AB3F6E" w:rsidRDefault="00605025" w:rsidP="006050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F6E">
              <w:rPr>
                <w:rFonts w:ascii="Times New Roman" w:hAnsi="Times New Roman" w:cs="Times New Roman"/>
                <w:i/>
                <w:sz w:val="24"/>
                <w:szCs w:val="24"/>
              </w:rPr>
              <w:t>Работа над проектом</w:t>
            </w:r>
          </w:p>
        </w:tc>
        <w:tc>
          <w:tcPr>
            <w:tcW w:w="4388" w:type="dxa"/>
          </w:tcPr>
          <w:p w14:paraId="0A42273A" w14:textId="77777777" w:rsidR="00605025" w:rsidRDefault="00605025" w:rsidP="006050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9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 БГПУ</w:t>
            </w:r>
          </w:p>
          <w:p w14:paraId="4AC68C96" w14:textId="77777777" w:rsidR="00605025" w:rsidRPr="00A772D7" w:rsidRDefault="00605025" w:rsidP="00605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025" w:rsidRPr="00A772D7" w14:paraId="65A9E70F" w14:textId="77777777" w:rsidTr="007667E3">
        <w:trPr>
          <w:trHeight w:val="1162"/>
        </w:trPr>
        <w:tc>
          <w:tcPr>
            <w:tcW w:w="756" w:type="dxa"/>
            <w:vMerge w:val="restart"/>
          </w:tcPr>
          <w:p w14:paraId="7309112C" w14:textId="3B357BAA" w:rsidR="00605025" w:rsidRDefault="00605025" w:rsidP="0060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10" w:type="dxa"/>
          </w:tcPr>
          <w:p w14:paraId="3DE4B05B" w14:textId="0D66E036" w:rsidR="00605025" w:rsidRPr="00A772D7" w:rsidRDefault="00605025" w:rsidP="0060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291" w:type="dxa"/>
          </w:tcPr>
          <w:p w14:paraId="094E7824" w14:textId="1ABED717" w:rsidR="00605025" w:rsidRPr="00A772D7" w:rsidRDefault="00605025" w:rsidP="00605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716">
              <w:rPr>
                <w:rFonts w:ascii="Times New Roman" w:hAnsi="Times New Roman" w:cs="Times New Roman"/>
                <w:sz w:val="24"/>
                <w:szCs w:val="24"/>
              </w:rPr>
              <w:t>Традиционн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китайская медицина в России –</w:t>
            </w:r>
            <w:r w:rsidRPr="00545716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и современные практики</w:t>
            </w:r>
          </w:p>
        </w:tc>
        <w:tc>
          <w:tcPr>
            <w:tcW w:w="4388" w:type="dxa"/>
          </w:tcPr>
          <w:p w14:paraId="2263B1D4" w14:textId="09E852D0" w:rsidR="00605025" w:rsidRPr="00A772D7" w:rsidRDefault="00605025" w:rsidP="006050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7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Друзяка</w:t>
            </w:r>
            <w:proofErr w:type="spellEnd"/>
            <w:r w:rsidRPr="00A77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Андрей Викторович</w:t>
            </w:r>
            <w:r w:rsidRPr="00A772D7">
              <w:rPr>
                <w:rFonts w:ascii="Times New Roman" w:hAnsi="Times New Roman" w:cs="Times New Roman"/>
                <w:sz w:val="24"/>
                <w:szCs w:val="24"/>
              </w:rPr>
              <w:t>, доктор исторических наук, профессор кафедры истории России и специальных исторических дисциплин БГПУ</w:t>
            </w:r>
          </w:p>
        </w:tc>
      </w:tr>
      <w:tr w:rsidR="00605025" w:rsidRPr="00A772D7" w14:paraId="152968BE" w14:textId="77777777" w:rsidTr="007667E3">
        <w:tc>
          <w:tcPr>
            <w:tcW w:w="756" w:type="dxa"/>
            <w:vMerge/>
          </w:tcPr>
          <w:p w14:paraId="42120A82" w14:textId="77777777" w:rsidR="00605025" w:rsidRPr="00A772D7" w:rsidRDefault="00605025" w:rsidP="00605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4929F1D2" w14:textId="08362E43" w:rsidR="00605025" w:rsidRPr="00A772D7" w:rsidRDefault="00605025" w:rsidP="0060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91" w:type="dxa"/>
          </w:tcPr>
          <w:p w14:paraId="12B5799E" w14:textId="77777777" w:rsidR="00605025" w:rsidRDefault="00605025" w:rsidP="00605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наказаний в традиционных обществах Востока</w:t>
            </w:r>
          </w:p>
          <w:p w14:paraId="692EE1E6" w14:textId="588A0400" w:rsidR="00605025" w:rsidRPr="00A772D7" w:rsidRDefault="00605025" w:rsidP="006050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14:paraId="469D21E0" w14:textId="570754D3" w:rsidR="00605025" w:rsidRPr="00A772D7" w:rsidRDefault="00605025" w:rsidP="006050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C7A">
              <w:rPr>
                <w:rFonts w:ascii="Times New Roman" w:hAnsi="Times New Roman" w:cs="Times New Roman"/>
                <w:b/>
                <w:sz w:val="24"/>
                <w:szCs w:val="24"/>
              </w:rPr>
              <w:t>Баранов Артур Валентинович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кандидат исторических наук, доцент, заведующий кафедрой истории России и специальных исторических дисциплин БГПУ</w:t>
            </w:r>
          </w:p>
        </w:tc>
      </w:tr>
      <w:tr w:rsidR="009E2AAD" w:rsidRPr="00A772D7" w14:paraId="02BCFDC0" w14:textId="77777777" w:rsidTr="007667E3">
        <w:tc>
          <w:tcPr>
            <w:tcW w:w="756" w:type="dxa"/>
            <w:vMerge/>
          </w:tcPr>
          <w:p w14:paraId="506F0373" w14:textId="77777777" w:rsidR="009E2AAD" w:rsidRPr="00A772D7" w:rsidRDefault="009E2AAD" w:rsidP="009E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4DE433A9" w14:textId="5652A8BA" w:rsidR="009E2AAD" w:rsidRDefault="009E2AAD" w:rsidP="009E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15:00-15:20</w:t>
            </w:r>
          </w:p>
        </w:tc>
        <w:tc>
          <w:tcPr>
            <w:tcW w:w="3291" w:type="dxa"/>
          </w:tcPr>
          <w:p w14:paraId="469EAEEA" w14:textId="1313C0F3" w:rsidR="009E2AAD" w:rsidRDefault="009E2AAD" w:rsidP="009E2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4388" w:type="dxa"/>
          </w:tcPr>
          <w:p w14:paraId="50A91CA6" w14:textId="1D96B94F" w:rsidR="009E2AAD" w:rsidRPr="00615C7A" w:rsidRDefault="009E2AAD" w:rsidP="009E2A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A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Аудитория 226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9E2AAD" w:rsidRPr="00A772D7" w14:paraId="2467A845" w14:textId="77777777" w:rsidTr="007667E3">
        <w:tc>
          <w:tcPr>
            <w:tcW w:w="756" w:type="dxa"/>
            <w:vMerge/>
          </w:tcPr>
          <w:p w14:paraId="70A3F6BF" w14:textId="77777777" w:rsidR="009E2AAD" w:rsidRPr="00A772D7" w:rsidRDefault="009E2AAD" w:rsidP="009E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5D3DE04A" w14:textId="4F4C721C" w:rsidR="009E2AAD" w:rsidRPr="00A772D7" w:rsidRDefault="009E2AAD" w:rsidP="009E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3291" w:type="dxa"/>
          </w:tcPr>
          <w:p w14:paraId="29D26E18" w14:textId="6B2C1FC7" w:rsidR="009E2AAD" w:rsidRPr="00A772D7" w:rsidRDefault="009E2AAD" w:rsidP="009E2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Китайские праздники и суеверия</w:t>
            </w:r>
          </w:p>
        </w:tc>
        <w:tc>
          <w:tcPr>
            <w:tcW w:w="4388" w:type="dxa"/>
          </w:tcPr>
          <w:p w14:paraId="08D66830" w14:textId="7F0B781F" w:rsidR="009E2AAD" w:rsidRPr="00A772D7" w:rsidRDefault="009E2AAD" w:rsidP="009E2A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Кухаренко Николай Владимирович</w:t>
            </w:r>
            <w:r w:rsidRPr="00635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кандидат философских наук, доцент,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 Института Конфуция, началь</w:t>
            </w:r>
            <w:r w:rsidRPr="00635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 обра</w:t>
            </w:r>
            <w:r w:rsidRPr="00635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сотрудничества, доцент ка</w:t>
            </w:r>
            <w:r w:rsidRPr="00635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федры истории России и специальных исторических дисциплин БГПУ</w:t>
            </w:r>
          </w:p>
        </w:tc>
      </w:tr>
      <w:tr w:rsidR="009E2AAD" w:rsidRPr="00A772D7" w14:paraId="1C9AAD71" w14:textId="77777777" w:rsidTr="007667E3">
        <w:tc>
          <w:tcPr>
            <w:tcW w:w="756" w:type="dxa"/>
            <w:vMerge/>
          </w:tcPr>
          <w:p w14:paraId="37AF26B3" w14:textId="77777777" w:rsidR="009E2AAD" w:rsidRPr="00A772D7" w:rsidRDefault="009E2AAD" w:rsidP="009E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556C6D61" w14:textId="6C2AA849" w:rsidR="009E2AAD" w:rsidRPr="00A772D7" w:rsidRDefault="009E2AAD" w:rsidP="009E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16:10-18.00</w:t>
            </w:r>
          </w:p>
        </w:tc>
        <w:tc>
          <w:tcPr>
            <w:tcW w:w="3291" w:type="dxa"/>
          </w:tcPr>
          <w:p w14:paraId="3BACFF99" w14:textId="29C30BA5" w:rsidR="009E2AAD" w:rsidRPr="009400F8" w:rsidRDefault="009E2AAD" w:rsidP="009E2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Защита проектов</w:t>
            </w:r>
          </w:p>
        </w:tc>
        <w:tc>
          <w:tcPr>
            <w:tcW w:w="4388" w:type="dxa"/>
          </w:tcPr>
          <w:p w14:paraId="76D676DB" w14:textId="3AA27FC0" w:rsidR="009E2AAD" w:rsidRPr="009400F8" w:rsidRDefault="009E2AAD" w:rsidP="009E2AA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7E2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 БГПУ</w:t>
            </w:r>
          </w:p>
        </w:tc>
      </w:tr>
      <w:tr w:rsidR="009E2AAD" w:rsidRPr="00A772D7" w14:paraId="03589A38" w14:textId="77777777" w:rsidTr="007667E3">
        <w:trPr>
          <w:trHeight w:val="562"/>
        </w:trPr>
        <w:tc>
          <w:tcPr>
            <w:tcW w:w="756" w:type="dxa"/>
            <w:vMerge/>
          </w:tcPr>
          <w:p w14:paraId="74FC8185" w14:textId="77777777" w:rsidR="009E2AAD" w:rsidRPr="00A772D7" w:rsidRDefault="009E2AAD" w:rsidP="009E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1601B15F" w14:textId="33049C35" w:rsidR="009E2AAD" w:rsidRDefault="009E2AAD" w:rsidP="009E2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91" w:type="dxa"/>
          </w:tcPr>
          <w:p w14:paraId="59FE4C46" w14:textId="54426E9D" w:rsidR="009E2AAD" w:rsidRPr="00AB3F6E" w:rsidRDefault="009E2AAD" w:rsidP="009E2AA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Закрытие школы. Вручение сертификатов</w:t>
            </w:r>
          </w:p>
        </w:tc>
        <w:tc>
          <w:tcPr>
            <w:tcW w:w="4388" w:type="dxa"/>
          </w:tcPr>
          <w:p w14:paraId="0BC0ED34" w14:textId="0A83D70D" w:rsidR="009E2AAD" w:rsidRPr="00A772D7" w:rsidRDefault="009E2AAD" w:rsidP="009E2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06D45E" w14:textId="77777777" w:rsidR="000B7981" w:rsidRPr="005144D4" w:rsidRDefault="000B7981" w:rsidP="00EA0FB8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0B7981" w:rsidRPr="005144D4" w:rsidSect="0087538F">
      <w:headerReference w:type="default" r:id="rId12"/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4149B" w14:textId="77777777" w:rsidR="00DF2E04" w:rsidRDefault="00DF2E04" w:rsidP="00252BD8">
      <w:pPr>
        <w:spacing w:after="0" w:line="240" w:lineRule="auto"/>
      </w:pPr>
      <w:r>
        <w:separator/>
      </w:r>
    </w:p>
  </w:endnote>
  <w:endnote w:type="continuationSeparator" w:id="0">
    <w:p w14:paraId="2C77E73F" w14:textId="77777777" w:rsidR="00DF2E04" w:rsidRDefault="00DF2E04" w:rsidP="0025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2827A" w14:textId="77777777" w:rsidR="00DF2E04" w:rsidRDefault="00DF2E04" w:rsidP="00252BD8">
      <w:pPr>
        <w:spacing w:after="0" w:line="240" w:lineRule="auto"/>
      </w:pPr>
      <w:r>
        <w:separator/>
      </w:r>
    </w:p>
  </w:footnote>
  <w:footnote w:type="continuationSeparator" w:id="0">
    <w:p w14:paraId="7A43F07A" w14:textId="77777777" w:rsidR="00DF2E04" w:rsidRDefault="00DF2E04" w:rsidP="00252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9E8F" w14:textId="6993D5FD" w:rsidR="0087538F" w:rsidRDefault="0087538F" w:rsidP="0087538F">
    <w:pPr>
      <w:pStyle w:val="Header"/>
      <w:jc w:val="center"/>
    </w:pPr>
    <w:r>
      <w:rPr>
        <w:noProof/>
        <w:lang w:eastAsia="ru-RU"/>
      </w:rPr>
      <w:drawing>
        <wp:inline distT="0" distB="0" distL="0" distR="0" wp14:anchorId="4CB0ACB8" wp14:editId="074B29EB">
          <wp:extent cx="1774190" cy="23749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D4"/>
    <w:rsid w:val="00002450"/>
    <w:rsid w:val="00002634"/>
    <w:rsid w:val="00003081"/>
    <w:rsid w:val="000324C9"/>
    <w:rsid w:val="00036E9F"/>
    <w:rsid w:val="00052D6C"/>
    <w:rsid w:val="00055CF1"/>
    <w:rsid w:val="00057E78"/>
    <w:rsid w:val="00067029"/>
    <w:rsid w:val="000B5E25"/>
    <w:rsid w:val="000B7981"/>
    <w:rsid w:val="000D66C5"/>
    <w:rsid w:val="000E37B0"/>
    <w:rsid w:val="000F4F03"/>
    <w:rsid w:val="001104F1"/>
    <w:rsid w:val="0011203A"/>
    <w:rsid w:val="001479F3"/>
    <w:rsid w:val="001522C7"/>
    <w:rsid w:val="00156D71"/>
    <w:rsid w:val="0019739C"/>
    <w:rsid w:val="001A27BA"/>
    <w:rsid w:val="001B42DB"/>
    <w:rsid w:val="001B53C7"/>
    <w:rsid w:val="001C702E"/>
    <w:rsid w:val="001E48D3"/>
    <w:rsid w:val="001E511B"/>
    <w:rsid w:val="0023043E"/>
    <w:rsid w:val="00246CEC"/>
    <w:rsid w:val="00252BD8"/>
    <w:rsid w:val="002E2332"/>
    <w:rsid w:val="002E2B6C"/>
    <w:rsid w:val="002E653C"/>
    <w:rsid w:val="003045C3"/>
    <w:rsid w:val="003069E2"/>
    <w:rsid w:val="00310055"/>
    <w:rsid w:val="00317AE8"/>
    <w:rsid w:val="00320AB0"/>
    <w:rsid w:val="00323994"/>
    <w:rsid w:val="00332A07"/>
    <w:rsid w:val="00333117"/>
    <w:rsid w:val="0033775D"/>
    <w:rsid w:val="00352ECB"/>
    <w:rsid w:val="00354D1F"/>
    <w:rsid w:val="00382C46"/>
    <w:rsid w:val="0039187E"/>
    <w:rsid w:val="003963FE"/>
    <w:rsid w:val="003A51AB"/>
    <w:rsid w:val="003A5BD2"/>
    <w:rsid w:val="003D60B7"/>
    <w:rsid w:val="003F5155"/>
    <w:rsid w:val="00424742"/>
    <w:rsid w:val="00437E20"/>
    <w:rsid w:val="00457C12"/>
    <w:rsid w:val="00460266"/>
    <w:rsid w:val="0046652D"/>
    <w:rsid w:val="00484E75"/>
    <w:rsid w:val="00490962"/>
    <w:rsid w:val="00496D0E"/>
    <w:rsid w:val="004A67E5"/>
    <w:rsid w:val="004A6B89"/>
    <w:rsid w:val="004B55A3"/>
    <w:rsid w:val="004C0296"/>
    <w:rsid w:val="004C217C"/>
    <w:rsid w:val="004C7568"/>
    <w:rsid w:val="00500426"/>
    <w:rsid w:val="005144D4"/>
    <w:rsid w:val="00514C0E"/>
    <w:rsid w:val="00520B71"/>
    <w:rsid w:val="00545716"/>
    <w:rsid w:val="005601DF"/>
    <w:rsid w:val="005762C5"/>
    <w:rsid w:val="00583491"/>
    <w:rsid w:val="005B406A"/>
    <w:rsid w:val="005C2560"/>
    <w:rsid w:val="005E7C7C"/>
    <w:rsid w:val="006033D6"/>
    <w:rsid w:val="00605025"/>
    <w:rsid w:val="00610678"/>
    <w:rsid w:val="00615C7A"/>
    <w:rsid w:val="00631BF6"/>
    <w:rsid w:val="00635396"/>
    <w:rsid w:val="00635B3D"/>
    <w:rsid w:val="00662E97"/>
    <w:rsid w:val="0067209E"/>
    <w:rsid w:val="006815DE"/>
    <w:rsid w:val="006D1E84"/>
    <w:rsid w:val="006E0ACF"/>
    <w:rsid w:val="006E28D5"/>
    <w:rsid w:val="00716F35"/>
    <w:rsid w:val="00745B51"/>
    <w:rsid w:val="0078619D"/>
    <w:rsid w:val="00791E4A"/>
    <w:rsid w:val="007927A7"/>
    <w:rsid w:val="007C48AD"/>
    <w:rsid w:val="007F0916"/>
    <w:rsid w:val="007F30A8"/>
    <w:rsid w:val="008233D8"/>
    <w:rsid w:val="008239A6"/>
    <w:rsid w:val="0086362A"/>
    <w:rsid w:val="008740C5"/>
    <w:rsid w:val="0087538F"/>
    <w:rsid w:val="008819B1"/>
    <w:rsid w:val="008906E8"/>
    <w:rsid w:val="008A6F35"/>
    <w:rsid w:val="008A7162"/>
    <w:rsid w:val="008C6C97"/>
    <w:rsid w:val="008C7329"/>
    <w:rsid w:val="008E2203"/>
    <w:rsid w:val="008E2390"/>
    <w:rsid w:val="0090644C"/>
    <w:rsid w:val="009400F8"/>
    <w:rsid w:val="009629D6"/>
    <w:rsid w:val="0097370A"/>
    <w:rsid w:val="009C78F4"/>
    <w:rsid w:val="009E2AAD"/>
    <w:rsid w:val="009F1585"/>
    <w:rsid w:val="00A45F40"/>
    <w:rsid w:val="00A51176"/>
    <w:rsid w:val="00A60DB8"/>
    <w:rsid w:val="00A772D7"/>
    <w:rsid w:val="00AA1FC5"/>
    <w:rsid w:val="00AA69FA"/>
    <w:rsid w:val="00AB3F6E"/>
    <w:rsid w:val="00AC5889"/>
    <w:rsid w:val="00AD395B"/>
    <w:rsid w:val="00AD6111"/>
    <w:rsid w:val="00AE4B67"/>
    <w:rsid w:val="00AE4D8E"/>
    <w:rsid w:val="00B0532F"/>
    <w:rsid w:val="00B23D2B"/>
    <w:rsid w:val="00B2677A"/>
    <w:rsid w:val="00B41331"/>
    <w:rsid w:val="00B86A2F"/>
    <w:rsid w:val="00B968B3"/>
    <w:rsid w:val="00BA7C25"/>
    <w:rsid w:val="00BC142D"/>
    <w:rsid w:val="00BD7CEB"/>
    <w:rsid w:val="00BE130D"/>
    <w:rsid w:val="00BF2D78"/>
    <w:rsid w:val="00BF4262"/>
    <w:rsid w:val="00C0350E"/>
    <w:rsid w:val="00C06C94"/>
    <w:rsid w:val="00C076EE"/>
    <w:rsid w:val="00C07C41"/>
    <w:rsid w:val="00C112E8"/>
    <w:rsid w:val="00C11486"/>
    <w:rsid w:val="00C4317D"/>
    <w:rsid w:val="00C54193"/>
    <w:rsid w:val="00C61DE7"/>
    <w:rsid w:val="00C81398"/>
    <w:rsid w:val="00C81448"/>
    <w:rsid w:val="00CD51DD"/>
    <w:rsid w:val="00CE3451"/>
    <w:rsid w:val="00CF5D41"/>
    <w:rsid w:val="00D343EB"/>
    <w:rsid w:val="00D40587"/>
    <w:rsid w:val="00D763D6"/>
    <w:rsid w:val="00D77742"/>
    <w:rsid w:val="00DB65BE"/>
    <w:rsid w:val="00DB6924"/>
    <w:rsid w:val="00DC767C"/>
    <w:rsid w:val="00DF2E04"/>
    <w:rsid w:val="00E02633"/>
    <w:rsid w:val="00E20652"/>
    <w:rsid w:val="00E37EEE"/>
    <w:rsid w:val="00E5212E"/>
    <w:rsid w:val="00E63DFC"/>
    <w:rsid w:val="00E63F2C"/>
    <w:rsid w:val="00E93297"/>
    <w:rsid w:val="00EA0FB8"/>
    <w:rsid w:val="00EA68C3"/>
    <w:rsid w:val="00ED25CA"/>
    <w:rsid w:val="00EE76F3"/>
    <w:rsid w:val="00EF4D4A"/>
    <w:rsid w:val="00F245C9"/>
    <w:rsid w:val="00F25141"/>
    <w:rsid w:val="00F25171"/>
    <w:rsid w:val="00F26F78"/>
    <w:rsid w:val="00F3596C"/>
    <w:rsid w:val="00F40700"/>
    <w:rsid w:val="00F51BA6"/>
    <w:rsid w:val="00F53518"/>
    <w:rsid w:val="00F5511C"/>
    <w:rsid w:val="00F55135"/>
    <w:rsid w:val="00F73C2A"/>
    <w:rsid w:val="00F84855"/>
    <w:rsid w:val="00F85B6E"/>
    <w:rsid w:val="00FB7744"/>
    <w:rsid w:val="00FB7944"/>
    <w:rsid w:val="00FC1405"/>
    <w:rsid w:val="00FC19DB"/>
    <w:rsid w:val="00FD09DD"/>
    <w:rsid w:val="00FD341A"/>
    <w:rsid w:val="00FF6321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96A9D6"/>
  <w15:chartTrackingRefBased/>
  <w15:docId w15:val="{9EF9AD1B-3B7D-4B26-BE74-25839C18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916"/>
  </w:style>
  <w:style w:type="paragraph" w:styleId="Heading1">
    <w:name w:val="heading 1"/>
    <w:basedOn w:val="Normal"/>
    <w:next w:val="Normal"/>
    <w:link w:val="Heading1Char"/>
    <w:uiPriority w:val="9"/>
    <w:qFormat/>
    <w:rsid w:val="00BE1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FFD13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1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D134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3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CE9F00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3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FFD13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13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FFD13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13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CE9F00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3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CE9F0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3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3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2B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2B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2BD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E130D"/>
    <w:rPr>
      <w:rFonts w:asciiTheme="majorHAnsi" w:eastAsiaTheme="majorEastAsia" w:hAnsiTheme="majorHAnsi" w:cstheme="majorBidi"/>
      <w:color w:val="FFD134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30D"/>
    <w:rPr>
      <w:rFonts w:asciiTheme="majorHAnsi" w:eastAsiaTheme="majorEastAsia" w:hAnsiTheme="majorHAnsi" w:cstheme="majorBidi"/>
      <w:color w:val="FFD134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30D"/>
    <w:rPr>
      <w:rFonts w:asciiTheme="majorHAnsi" w:eastAsiaTheme="majorEastAsia" w:hAnsiTheme="majorHAnsi" w:cstheme="majorBidi"/>
      <w:color w:val="CE9F00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30D"/>
    <w:rPr>
      <w:rFonts w:asciiTheme="majorHAnsi" w:eastAsiaTheme="majorEastAsia" w:hAnsiTheme="majorHAnsi" w:cstheme="majorBidi"/>
      <w:i/>
      <w:iCs/>
      <w:color w:val="FFD13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30D"/>
    <w:rPr>
      <w:rFonts w:asciiTheme="majorHAnsi" w:eastAsiaTheme="majorEastAsia" w:hAnsiTheme="majorHAnsi" w:cstheme="majorBidi"/>
      <w:color w:val="FFD13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30D"/>
    <w:rPr>
      <w:rFonts w:asciiTheme="majorHAnsi" w:eastAsiaTheme="majorEastAsia" w:hAnsiTheme="majorHAnsi" w:cstheme="majorBidi"/>
      <w:color w:val="CE9F00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30D"/>
    <w:rPr>
      <w:rFonts w:asciiTheme="majorHAnsi" w:eastAsiaTheme="majorEastAsia" w:hAnsiTheme="majorHAnsi" w:cstheme="majorBidi"/>
      <w:i/>
      <w:iCs/>
      <w:color w:val="CE9F00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30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30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130D"/>
    <w:pPr>
      <w:spacing w:after="200" w:line="240" w:lineRule="auto"/>
    </w:pPr>
    <w:rPr>
      <w:i/>
      <w:iCs/>
      <w:color w:val="39302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E13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130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130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E130D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BE130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E130D"/>
    <w:rPr>
      <w:i/>
      <w:iCs/>
      <w:color w:val="auto"/>
    </w:rPr>
  </w:style>
  <w:style w:type="paragraph" w:styleId="NoSpacing">
    <w:name w:val="No Spacing"/>
    <w:uiPriority w:val="1"/>
    <w:qFormat/>
    <w:rsid w:val="00BE130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E130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30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30D"/>
    <w:pPr>
      <w:pBdr>
        <w:top w:val="single" w:sz="4" w:space="10" w:color="FFE99C" w:themeColor="accent1"/>
        <w:bottom w:val="single" w:sz="4" w:space="10" w:color="FFE99C" w:themeColor="accent1"/>
      </w:pBdr>
      <w:spacing w:before="360" w:after="360"/>
      <w:ind w:left="864" w:right="864"/>
      <w:jc w:val="center"/>
    </w:pPr>
    <w:rPr>
      <w:i/>
      <w:iCs/>
      <w:color w:val="FFE99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30D"/>
    <w:rPr>
      <w:i/>
      <w:iCs/>
      <w:color w:val="FFE99C" w:themeColor="accent1"/>
    </w:rPr>
  </w:style>
  <w:style w:type="character" w:styleId="SubtleEmphasis">
    <w:name w:val="Subtle Emphasis"/>
    <w:basedOn w:val="DefaultParagraphFont"/>
    <w:uiPriority w:val="19"/>
    <w:qFormat/>
    <w:rsid w:val="00BE130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E130D"/>
    <w:rPr>
      <w:i/>
      <w:iCs/>
      <w:color w:val="FFE99C" w:themeColor="accent1"/>
    </w:rPr>
  </w:style>
  <w:style w:type="character" w:styleId="SubtleReference">
    <w:name w:val="Subtle Reference"/>
    <w:basedOn w:val="DefaultParagraphFont"/>
    <w:uiPriority w:val="31"/>
    <w:qFormat/>
    <w:rsid w:val="00BE130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E130D"/>
    <w:rPr>
      <w:b/>
      <w:bCs/>
      <w:smallCaps/>
      <w:color w:val="FFE99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E130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130D"/>
    <w:pPr>
      <w:outlineLvl w:val="9"/>
    </w:pPr>
  </w:style>
  <w:style w:type="table" w:styleId="MediumList2-Accent1">
    <w:name w:val="Medium List 2 Accent 1"/>
    <w:basedOn w:val="TableNormal"/>
    <w:uiPriority w:val="66"/>
    <w:rsid w:val="00BE130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E99C" w:themeColor="accent1"/>
        <w:left w:val="single" w:sz="8" w:space="0" w:color="FFE99C" w:themeColor="accent1"/>
        <w:bottom w:val="single" w:sz="8" w:space="0" w:color="FFE99C" w:themeColor="accent1"/>
        <w:right w:val="single" w:sz="8" w:space="0" w:color="FFE99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9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9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9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9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Light">
    <w:name w:val="Grid Table Light"/>
    <w:basedOn w:val="TableNormal"/>
    <w:uiPriority w:val="40"/>
    <w:rsid w:val="00BE13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246CEC"/>
    <w:rPr>
      <w:color w:val="2998E3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5141"/>
    <w:rPr>
      <w:color w:val="7F723D" w:themeColor="followed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E37E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5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38F"/>
  </w:style>
  <w:style w:type="paragraph" w:styleId="Footer">
    <w:name w:val="footer"/>
    <w:basedOn w:val="Normal"/>
    <w:link w:val="FooterChar"/>
    <w:uiPriority w:val="99"/>
    <w:unhideWhenUsed/>
    <w:rsid w:val="00875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https://forms.yandex.ru/u/68b42dfbd046882068bd62b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E99C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4C282-37B6-4ECB-82F5-690DC872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Dina Doubrovskaya</cp:lastModifiedBy>
  <cp:revision>5</cp:revision>
  <dcterms:created xsi:type="dcterms:W3CDTF">2025-10-14T03:13:00Z</dcterms:created>
  <dcterms:modified xsi:type="dcterms:W3CDTF">2025-10-19T09:27:00Z</dcterms:modified>
</cp:coreProperties>
</file>